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3E" w:rsidRDefault="001951FE" w:rsidP="00764408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408"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Каждый работник </w:t>
      </w:r>
    </w:p>
    <w:p w:rsidR="001C563E" w:rsidRDefault="001951FE" w:rsidP="00764408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408"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имеет право </w:t>
      </w:r>
    </w:p>
    <w:p w:rsidR="001951FE" w:rsidRPr="00764408" w:rsidRDefault="001951FE" w:rsidP="00764408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408"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получать за свой труд официальные доходы</w:t>
      </w:r>
    </w:p>
    <w:p w:rsidR="00884638" w:rsidRPr="00791316" w:rsidRDefault="00884638" w:rsidP="00791316">
      <w:pPr>
        <w:spacing w:after="0"/>
        <w:jc w:val="center"/>
        <w:rPr>
          <w:color w:val="1F4E79" w:themeColor="accent1" w:themeShade="80"/>
        </w:rPr>
      </w:pPr>
    </w:p>
    <w:p w:rsidR="00784A80" w:rsidRDefault="00791316" w:rsidP="00784A80">
      <w:pPr>
        <w:spacing w:after="0"/>
        <w:jc w:val="center"/>
      </w:pPr>
      <w:r w:rsidRPr="00423F35">
        <w:rPr>
          <w:rFonts w:ascii="Times New Roman" w:hAnsi="Times New Roman"/>
          <w:noProof/>
          <w:color w:val="1F4E79" w:themeColor="accent1" w:themeShade="80"/>
          <w:sz w:val="28"/>
          <w:szCs w:val="28"/>
          <w:lang w:eastAsia="ru-RU"/>
        </w:rPr>
        <w:drawing>
          <wp:inline distT="0" distB="0" distL="0" distR="0" wp14:anchorId="0AE0AD4C" wp14:editId="2FD36E47">
            <wp:extent cx="3060700" cy="2004060"/>
            <wp:effectExtent l="0" t="0" r="6350" b="0"/>
            <wp:docPr id="8913910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51FE" w:rsidRPr="004E7EB2" w:rsidRDefault="001A661D" w:rsidP="001A661D">
      <w:pPr>
        <w:spacing w:after="0"/>
        <w:jc w:val="center"/>
        <w:rPr>
          <w:rFonts w:ascii="Times New Roman" w:eastAsia="Times New Roman" w:hAnsi="Times New Roman"/>
          <w:color w:val="1F4E79" w:themeColor="accent1" w:themeShade="80"/>
          <w:sz w:val="32"/>
          <w:szCs w:val="32"/>
          <w:lang w:eastAsia="ru-RU"/>
        </w:rPr>
      </w:pPr>
      <w:r w:rsidRPr="00764408">
        <w:rPr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7185342A" wp14:editId="1E2F238D">
                <wp:extent cx="307340" cy="307340"/>
                <wp:effectExtent l="0" t="0" r="0" b="0"/>
                <wp:docPr id="6" name="Прямоугольник 6" descr="https://avatars.mds.yandex.net/i?id=7b81586f54e44476ade8520f8711e210e682d70d-4120709-images-thumbs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C38F31" id="Прямоугольник 6" o:spid="_x0000_s1026" alt="https://avatars.mds.yandex.net/i?id=7b81586f54e44476ade8520f8711e210e682d70d-4120709-images-thumbs&amp;n=1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0MsMKDAD&#10;AAA8BgAADgAAAAAAAAAAAAAAAAAuAgAAZHJzL2Uyb0RvYy54bWxQSwECLQAUAAYACAAAACEA68bA&#10;pN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="00C36988" w:rsidRPr="00764408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Нелегальная занятость </w:t>
      </w:r>
      <w:r w:rsidR="00C36988" w:rsidRPr="001C563E"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  <w:t xml:space="preserve">- </w:t>
      </w:r>
      <w:r w:rsidR="00C36988" w:rsidRPr="004E7EB2">
        <w:rPr>
          <w:rFonts w:ascii="Times New Roman" w:eastAsia="Times New Roman" w:hAnsi="Times New Roman"/>
          <w:b/>
          <w:color w:val="1F4E79" w:themeColor="accent1" w:themeShade="80"/>
          <w:sz w:val="32"/>
          <w:szCs w:val="32"/>
          <w:lang w:eastAsia="ru-RU"/>
        </w:rPr>
        <w:t>осуществление трудовой деятельности в нарушение установленного трудовым законодательством порядк</w:t>
      </w:r>
      <w:r w:rsidR="00764408" w:rsidRPr="004E7EB2">
        <w:rPr>
          <w:rFonts w:ascii="Times New Roman" w:eastAsia="Times New Roman" w:hAnsi="Times New Roman"/>
          <w:b/>
          <w:color w:val="1F4E79" w:themeColor="accent1" w:themeShade="80"/>
          <w:sz w:val="32"/>
          <w:szCs w:val="32"/>
          <w:lang w:eastAsia="ru-RU"/>
        </w:rPr>
        <w:t>а оформления трудовых отношений</w:t>
      </w:r>
    </w:p>
    <w:p w:rsidR="00C36988" w:rsidRPr="00791316" w:rsidRDefault="00C36988" w:rsidP="00791316">
      <w:pPr>
        <w:spacing w:after="0" w:line="240" w:lineRule="auto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</w:p>
    <w:p w:rsidR="00784A80" w:rsidRDefault="00784A80" w:rsidP="00791316">
      <w:pPr>
        <w:spacing w:after="0" w:line="240" w:lineRule="auto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</w:p>
    <w:p w:rsidR="00684A3F" w:rsidRDefault="00684A3F" w:rsidP="00791316">
      <w:pPr>
        <w:spacing w:after="0" w:line="240" w:lineRule="auto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</w:p>
    <w:p w:rsidR="00684A3F" w:rsidRPr="00791316" w:rsidRDefault="00684A3F" w:rsidP="00791316">
      <w:pPr>
        <w:spacing w:after="0" w:line="240" w:lineRule="auto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</w:p>
    <w:p w:rsidR="001A661D" w:rsidRPr="00791316" w:rsidRDefault="001A661D" w:rsidP="00791316">
      <w:pPr>
        <w:spacing w:after="0" w:line="240" w:lineRule="auto"/>
        <w:jc w:val="center"/>
        <w:rPr>
          <w:rFonts w:ascii="Times New Roman" w:hAnsi="Times New Roman"/>
          <w:color w:val="1F4E79" w:themeColor="accent1" w:themeShade="80"/>
          <w:sz w:val="28"/>
          <w:szCs w:val="28"/>
        </w:rPr>
      </w:pPr>
    </w:p>
    <w:p w:rsidR="000F5EA8" w:rsidRPr="00791316" w:rsidRDefault="000F5EA8" w:rsidP="00791316">
      <w:pPr>
        <w:pStyle w:val="a6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</w:p>
    <w:p w:rsidR="00684A3F" w:rsidRDefault="00684A3F" w:rsidP="006E7E94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jc w:val="center"/>
        <w:rPr>
          <w:rFonts w:ascii="Times New Roman" w:hAnsi="Times New Roman" w:cs="Arial"/>
          <w:b/>
          <w:bCs/>
          <w:color w:val="FF0000"/>
          <w:sz w:val="28"/>
          <w:szCs w:val="25"/>
          <w:lang w:eastAsia="ru-RU"/>
        </w:rPr>
      </w:pPr>
    </w:p>
    <w:p w:rsidR="000F5EA8" w:rsidRDefault="004E7EB2" w:rsidP="006E7E94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9D6E35">
        <w:rPr>
          <w:rFonts w:ascii="Times New Roman" w:hAnsi="Times New Roman" w:cs="Arial"/>
          <w:b/>
          <w:bCs/>
          <w:color w:val="FF0000"/>
          <w:sz w:val="28"/>
          <w:szCs w:val="25"/>
          <w:lang w:eastAsia="ru-RU"/>
        </w:rPr>
        <w:t>►</w:t>
      </w:r>
      <w:r w:rsidR="000F5EA8">
        <w:rPr>
          <w:rFonts w:ascii="Times New Roman" w:hAnsi="Times New Roman"/>
          <w:b/>
          <w:color w:val="FF0000"/>
          <w:sz w:val="28"/>
          <w:szCs w:val="28"/>
          <w:lang w:eastAsia="ru-RU"/>
        </w:rPr>
        <w:t>Лучший способ избежать нелегальной занятости – знать свои трудовые права</w:t>
      </w:r>
    </w:p>
    <w:p w:rsidR="000F5EA8" w:rsidRPr="00CD1F26" w:rsidRDefault="000F5EA8" w:rsidP="000F5EA8">
      <w:pPr>
        <w:pStyle w:val="a6"/>
        <w:shd w:val="clear" w:color="auto" w:fill="FFFFFF"/>
        <w:tabs>
          <w:tab w:val="left" w:pos="284"/>
        </w:tabs>
        <w:spacing w:after="0" w:line="360" w:lineRule="exact"/>
        <w:ind w:left="284"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</w:pPr>
    </w:p>
    <w:p w:rsidR="00C36988" w:rsidRPr="00C36988" w:rsidRDefault="00C36988" w:rsidP="0015044B">
      <w:pPr>
        <w:pStyle w:val="a6"/>
        <w:shd w:val="clear" w:color="auto" w:fill="FFFFFF"/>
        <w:tabs>
          <w:tab w:val="left" w:pos="284"/>
        </w:tabs>
        <w:spacing w:after="0" w:line="360" w:lineRule="exact"/>
        <w:ind w:left="284"/>
        <w:jc w:val="both"/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В</w:t>
      </w:r>
      <w:r w:rsidRPr="00C3698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 xml:space="preserve"> случае </w:t>
      </w:r>
      <w:r w:rsidR="000B3857" w:rsidRPr="00C3698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не оформления</w:t>
      </w:r>
      <w:r w:rsidRPr="00C3698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 xml:space="preserve"> или ненадлежащего оформления официального трудового договора </w:t>
      </w:r>
    </w:p>
    <w:p w:rsidR="0056201F" w:rsidRPr="007C4941" w:rsidRDefault="00C36988" w:rsidP="00C36988">
      <w:pPr>
        <w:pStyle w:val="a6"/>
        <w:shd w:val="clear" w:color="auto" w:fill="FFFFFF"/>
        <w:tabs>
          <w:tab w:val="left" w:pos="284"/>
        </w:tabs>
        <w:spacing w:after="0" w:line="360" w:lineRule="exact"/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 xml:space="preserve">работник </w:t>
      </w:r>
      <w:r w:rsidR="002D0CB3" w:rsidRPr="001E6EB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НЕ ПОЛУЧИТ</w:t>
      </w:r>
      <w:r w:rsidRPr="001E6EB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2B4F3B" w:rsidRPr="002B4F3B" w:rsidRDefault="002B4F3B" w:rsidP="002B4F3B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своевременную выплату заработной платы в полном объёме (ст.136 ТК РФ),</w:t>
      </w:r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оплату больничного листа (ст.183</w:t>
      </w:r>
      <w:r w:rsidR="00CD1F26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 </w:t>
      </w: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ТК РФ),</w:t>
      </w:r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ежегодный оплачиваемый отпуск с сохранением места работы (ст.114, 136</w:t>
      </w:r>
      <w:r w:rsidR="00CD1F26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 </w:t>
      </w: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ТК РФ),</w:t>
      </w:r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proofErr w:type="gramStart"/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социальные гарантии, связанные с простоем, сокращением, обучением, рождением ребенка (ст.157 ТК РФ, гл. 26 и 27 ТК РФ, ст. 255 и 256 ТК РФ),</w:t>
      </w:r>
      <w:proofErr w:type="gramEnd"/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оплату расчета при увольнении, выходное пособие при сокращении, ликвидации организации (ст. 140, 180</w:t>
      </w:r>
      <w:r w:rsidR="007F6126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 </w:t>
      </w: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ТК РФ),</w:t>
      </w:r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компенсацию вреда, причинённого несчастным случаем на производстве, профессиональным заболеванием (ст. 184 ТК РФ),</w:t>
      </w:r>
    </w:p>
    <w:p w:rsidR="001E6EB8" w:rsidRPr="004E7EB2" w:rsidRDefault="001E6EB8" w:rsidP="001E6EB8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социальное и достойное пенсионное обеспечение (Федеральный закон от 15.12.2001 № 166-ФЗ).</w:t>
      </w:r>
    </w:p>
    <w:p w:rsidR="00B17D2D" w:rsidRDefault="00B17D2D" w:rsidP="008558B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</w:p>
    <w:p w:rsidR="007C4F23" w:rsidRPr="002163BC" w:rsidRDefault="009D6E35" w:rsidP="002163BC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9D6E35">
        <w:rPr>
          <w:rFonts w:ascii="Times New Roman" w:hAnsi="Times New Roman" w:cs="Arial"/>
          <w:b/>
          <w:bCs/>
          <w:color w:val="FF0000"/>
          <w:sz w:val="28"/>
          <w:szCs w:val="25"/>
          <w:lang w:eastAsia="ru-RU"/>
        </w:rPr>
        <w:t>►</w:t>
      </w:r>
      <w:r w:rsidR="007C4F23" w:rsidRPr="002163BC">
        <w:rPr>
          <w:rFonts w:ascii="Times New Roman" w:hAnsi="Times New Roman"/>
          <w:b/>
          <w:color w:val="FF0000"/>
          <w:sz w:val="28"/>
          <w:szCs w:val="28"/>
          <w:lang w:eastAsia="ru-RU"/>
        </w:rPr>
        <w:t>Ответственность работодателя</w:t>
      </w:r>
    </w:p>
    <w:p w:rsidR="001C563E" w:rsidRPr="002163BC" w:rsidRDefault="007C4F23" w:rsidP="0021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2163BC">
        <w:rPr>
          <w:rFonts w:ascii="Times New Roman" w:hAnsi="Times New Roman"/>
          <w:b/>
          <w:color w:val="FF0000"/>
          <w:sz w:val="28"/>
          <w:szCs w:val="28"/>
          <w:lang w:eastAsia="ru-RU"/>
        </w:rPr>
        <w:t>за уклонение</w:t>
      </w:r>
      <w:r w:rsidR="00844A25" w:rsidRPr="002163BC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от оформления или ненадлежащее </w:t>
      </w:r>
      <w:r w:rsidRPr="002163BC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оформление трудового договора либо заключение гражданско-правового договора, фактически регулирующего трудовые отношения </w:t>
      </w:r>
    </w:p>
    <w:p w:rsidR="005C360D" w:rsidRPr="002163BC" w:rsidRDefault="007C4F23" w:rsidP="0021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2163BC">
        <w:rPr>
          <w:rFonts w:ascii="Times New Roman" w:hAnsi="Times New Roman"/>
          <w:b/>
          <w:color w:val="FF0000"/>
          <w:sz w:val="28"/>
          <w:szCs w:val="28"/>
          <w:lang w:eastAsia="ru-RU"/>
        </w:rPr>
        <w:t>(ч. 4 ст. 5.27 КоАП РФ)</w:t>
      </w:r>
    </w:p>
    <w:p w:rsidR="001951FE" w:rsidRPr="007C4941" w:rsidRDefault="001951FE" w:rsidP="0021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8"/>
          <w:lang w:eastAsia="ru-RU"/>
        </w:rPr>
      </w:pPr>
    </w:p>
    <w:p w:rsidR="007C4F23" w:rsidRPr="004E7EB2" w:rsidRDefault="009D6E35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 w:rsidR="007C4F23" w:rsidRPr="004E7EB2"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  <w:t>должностные лица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– 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административный 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штраф 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от 10 тыс.</w:t>
      </w:r>
      <w:r w:rsidR="007F6126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до 20 тыс. руб</w:t>
      </w:r>
      <w:r w:rsidR="007F6126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лей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;</w:t>
      </w:r>
    </w:p>
    <w:p w:rsidR="007C4F23" w:rsidRPr="004E7EB2" w:rsidRDefault="009D6E35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 w:rsidR="005C360D" w:rsidRPr="004E7EB2"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  <w:t>ИП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- 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административный 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штраф 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от 5</w:t>
      </w:r>
      <w:r w:rsidR="007F6126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 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тыс. до 10 тыс. руб</w:t>
      </w:r>
      <w:r w:rsidR="007F6126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лей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;</w:t>
      </w:r>
    </w:p>
    <w:p w:rsidR="007C4F23" w:rsidRDefault="009D6E35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 w:rsidR="007C4F23" w:rsidRPr="004E7EB2"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  <w:t>юридические лиц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а - </w:t>
      </w:r>
      <w:r w:rsidR="002163BC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а</w:t>
      </w:r>
      <w:r w:rsidR="00C47F2C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дминистративный </w:t>
      </w:r>
      <w:r w:rsidR="007C4F23"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штраф </w:t>
      </w:r>
      <w:r w:rsidR="00C47F2C" w:rsidRPr="004E7EB2"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от 50 тыс. до 100 тыс. руб</w:t>
      </w:r>
      <w:r w:rsidR="007F6126"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лей</w:t>
      </w:r>
      <w:r w:rsidR="002163BC"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.</w:t>
      </w:r>
    </w:p>
    <w:p w:rsidR="002163BC" w:rsidRDefault="002163BC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</w:p>
    <w:p w:rsidR="002163BC" w:rsidRDefault="002163BC" w:rsidP="0021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EE0000"/>
          <w:sz w:val="28"/>
          <w:szCs w:val="28"/>
          <w:lang w:eastAsia="ru-RU"/>
        </w:rPr>
      </w:pPr>
      <w:r w:rsidRPr="009D6E35">
        <w:rPr>
          <w:rFonts w:ascii="Times New Roman" w:hAnsi="Times New Roman" w:cs="Arial"/>
          <w:b/>
          <w:bCs/>
          <w:color w:val="FF0000"/>
          <w:sz w:val="28"/>
          <w:szCs w:val="25"/>
          <w:lang w:eastAsia="ru-RU"/>
        </w:rPr>
        <w:t>►</w:t>
      </w:r>
      <w:r w:rsidRPr="002163BC">
        <w:rPr>
          <w:rFonts w:ascii="Times New Roman" w:hAnsi="Times New Roman"/>
          <w:b/>
          <w:bCs/>
          <w:color w:val="EE0000"/>
          <w:sz w:val="28"/>
          <w:szCs w:val="28"/>
          <w:lang w:eastAsia="ru-RU"/>
        </w:rPr>
        <w:t xml:space="preserve">Для лиц, ранее </w:t>
      </w:r>
      <w:proofErr w:type="gramStart"/>
      <w:r w:rsidRPr="002163BC">
        <w:rPr>
          <w:rFonts w:ascii="Times New Roman" w:hAnsi="Times New Roman"/>
          <w:b/>
          <w:bCs/>
          <w:color w:val="EE0000"/>
          <w:sz w:val="28"/>
          <w:szCs w:val="28"/>
          <w:lang w:eastAsia="ru-RU"/>
        </w:rPr>
        <w:t>подвергнутым</w:t>
      </w:r>
      <w:proofErr w:type="gramEnd"/>
      <w:r w:rsidRPr="002163BC">
        <w:rPr>
          <w:rFonts w:ascii="Times New Roman" w:hAnsi="Times New Roman"/>
          <w:b/>
          <w:bCs/>
          <w:color w:val="EE0000"/>
          <w:sz w:val="28"/>
          <w:szCs w:val="28"/>
          <w:lang w:eastAsia="ru-RU"/>
        </w:rPr>
        <w:t xml:space="preserve"> административному наказанию за аналогичное административное правонарушение</w:t>
      </w:r>
      <w:r>
        <w:rPr>
          <w:rFonts w:ascii="Times New Roman" w:hAnsi="Times New Roman"/>
          <w:b/>
          <w:bCs/>
          <w:color w:val="EE0000"/>
          <w:sz w:val="28"/>
          <w:szCs w:val="28"/>
          <w:lang w:eastAsia="ru-RU"/>
        </w:rPr>
        <w:t xml:space="preserve"> </w:t>
      </w:r>
    </w:p>
    <w:p w:rsidR="002163BC" w:rsidRPr="001C563E" w:rsidRDefault="002163BC" w:rsidP="0021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1C563E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(ч. 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5</w:t>
      </w:r>
      <w:r w:rsidRPr="001C563E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ст. 5.27 КоАП РФ)</w:t>
      </w:r>
    </w:p>
    <w:p w:rsidR="002163BC" w:rsidRDefault="002163BC" w:rsidP="002163BC">
      <w:pPr>
        <w:pStyle w:val="a6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0"/>
        <w:outlineLvl w:val="0"/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граждане – </w:t>
      </w:r>
      <w:proofErr w:type="gramStart"/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административный</w:t>
      </w:r>
      <w:proofErr w:type="gramEnd"/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штраф </w:t>
      </w:r>
      <w:r w:rsidRPr="00EB3C51"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  <w:t>5 тыс. рублей;</w:t>
      </w:r>
    </w:p>
    <w:p w:rsidR="002163BC" w:rsidRPr="004E7EB2" w:rsidRDefault="002163BC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 w:rsidRPr="004E7EB2"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  <w:t>должностные лица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– </w:t>
      </w:r>
      <w:r w:rsidRPr="00CE1005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дисквалификаци</w:t>
      </w:r>
      <w:r w:rsidRPr="002163BC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я</w:t>
      </w:r>
      <w:r w:rsidRPr="00CE1005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на срок от одного года до трех лет;</w:t>
      </w:r>
      <w:r w:rsidRPr="00CE1005">
        <w:rPr>
          <w:b/>
          <w:bCs/>
        </w:rPr>
        <w:t xml:space="preserve"> </w:t>
      </w:r>
    </w:p>
    <w:p w:rsidR="002163BC" w:rsidRPr="004E7EB2" w:rsidRDefault="002163BC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 w:rsidRPr="004E7EB2"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  <w:t>ИП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 - административный штраф от</w:t>
      </w:r>
      <w:r w:rsidR="009411AA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30 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тыс. до </w:t>
      </w:r>
      <w:r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4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0 тыс. руб</w:t>
      </w:r>
      <w:r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лей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;</w:t>
      </w:r>
    </w:p>
    <w:p w:rsidR="002163BC" w:rsidRDefault="002163BC" w:rsidP="002163B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</w:pPr>
      <w:r w:rsidRPr="004E7EB2">
        <w:rPr>
          <w:rFonts w:ascii="Times New Roman" w:eastAsia="Times New Roman" w:hAnsi="Times New Roman"/>
          <w:b/>
          <w:bCs/>
          <w:color w:val="1F4E79" w:themeColor="accent1" w:themeShade="80"/>
          <w:sz w:val="28"/>
          <w:szCs w:val="28"/>
          <w:lang w:eastAsia="ru-RU"/>
        </w:rPr>
        <w:t>►</w:t>
      </w:r>
      <w:r w:rsidRPr="004E7EB2">
        <w:rPr>
          <w:rFonts w:ascii="Times New Roman" w:hAnsi="Times New Roman"/>
          <w:b/>
          <w:color w:val="1F4E79" w:themeColor="accent1" w:themeShade="80"/>
          <w:sz w:val="28"/>
          <w:szCs w:val="28"/>
          <w:lang w:eastAsia="ru-RU"/>
        </w:rPr>
        <w:t>юридические лиц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 xml:space="preserve">а - административный штраф </w:t>
      </w:r>
      <w:r w:rsidRPr="004E7EB2"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100</w:t>
      </w:r>
      <w:r w:rsidRPr="004E7EB2"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 xml:space="preserve"> тыс. до </w:t>
      </w:r>
      <w:r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2</w:t>
      </w:r>
      <w:r w:rsidRPr="004E7EB2"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00 тыс. руб</w:t>
      </w:r>
      <w:r>
        <w:rPr>
          <w:rFonts w:ascii="Times New Roman" w:hAnsi="Times New Roman"/>
          <w:color w:val="1F4E79" w:themeColor="accent1" w:themeShade="80"/>
          <w:spacing w:val="-2"/>
          <w:sz w:val="28"/>
          <w:szCs w:val="28"/>
          <w:lang w:eastAsia="ru-RU"/>
        </w:rPr>
        <w:t>лей</w:t>
      </w:r>
      <w:r w:rsidRPr="004E7EB2">
        <w:rPr>
          <w:rFonts w:ascii="Times New Roman" w:hAnsi="Times New Roman"/>
          <w:color w:val="1F4E79" w:themeColor="accent1" w:themeShade="80"/>
          <w:sz w:val="28"/>
          <w:szCs w:val="28"/>
          <w:lang w:eastAsia="ru-RU"/>
        </w:rPr>
        <w:t>.</w:t>
      </w:r>
    </w:p>
    <w:sectPr w:rsidR="002163BC" w:rsidSect="00CE39C7">
      <w:pgSz w:w="16838" w:h="11906" w:orient="landscape" w:code="9"/>
      <w:pgMar w:top="567" w:right="536" w:bottom="142" w:left="567" w:header="709" w:footer="709" w:gutter="0"/>
      <w:cols w:num="3" w:space="63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21" w:rsidRDefault="00547F21" w:rsidP="00C36988">
      <w:pPr>
        <w:spacing w:after="0" w:line="240" w:lineRule="auto"/>
      </w:pPr>
      <w:r>
        <w:separator/>
      </w:r>
    </w:p>
  </w:endnote>
  <w:endnote w:type="continuationSeparator" w:id="0">
    <w:p w:rsidR="00547F21" w:rsidRDefault="00547F21" w:rsidP="00C3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21" w:rsidRDefault="00547F21" w:rsidP="00C36988">
      <w:pPr>
        <w:spacing w:after="0" w:line="240" w:lineRule="auto"/>
      </w:pPr>
      <w:r>
        <w:separator/>
      </w:r>
    </w:p>
  </w:footnote>
  <w:footnote w:type="continuationSeparator" w:id="0">
    <w:p w:rsidR="00547F21" w:rsidRDefault="00547F21" w:rsidP="00C36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8.5pt;height:16.5pt;visibility:visible;mso-wrap-style:square" o:bullet="t">
        <v:imagedata r:id="rId1" o:title=""/>
      </v:shape>
    </w:pict>
  </w:numPicBullet>
  <w:numPicBullet w:numPicBulletId="1">
    <w:pict>
      <v:shape id="_x0000_i1029" type="#_x0000_t75" style="width:13.5pt;height:17.25pt;visibility:visible;mso-wrap-style:square" o:bullet="t">
        <v:imagedata r:id="rId2" o:title=""/>
      </v:shape>
    </w:pict>
  </w:numPicBullet>
  <w:abstractNum w:abstractNumId="0">
    <w:nsid w:val="06BF6CA1"/>
    <w:multiLevelType w:val="hybridMultilevel"/>
    <w:tmpl w:val="658AFEB4"/>
    <w:lvl w:ilvl="0" w:tplc="FE8497F4">
      <w:start w:val="1"/>
      <w:numFmt w:val="bullet"/>
      <w:lvlText w:val=""/>
      <w:lvlPicBulletId w:val="1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D13EC08A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FFFC1DF4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921A75D4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D85E510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D47E8310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8366616C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EC6EE76E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1370F810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1">
    <w:nsid w:val="0945496B"/>
    <w:multiLevelType w:val="hybridMultilevel"/>
    <w:tmpl w:val="DAD23A9C"/>
    <w:lvl w:ilvl="0" w:tplc="F500A89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3459B8"/>
    <w:multiLevelType w:val="hybridMultilevel"/>
    <w:tmpl w:val="B5FACA12"/>
    <w:lvl w:ilvl="0" w:tplc="8EBEB79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9239B"/>
    <w:multiLevelType w:val="hybridMultilevel"/>
    <w:tmpl w:val="43825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C082F"/>
    <w:multiLevelType w:val="hybridMultilevel"/>
    <w:tmpl w:val="5B567924"/>
    <w:lvl w:ilvl="0" w:tplc="C53C1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33499"/>
    <w:multiLevelType w:val="hybridMultilevel"/>
    <w:tmpl w:val="EF681EFA"/>
    <w:lvl w:ilvl="0" w:tplc="EEB6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30927"/>
    <w:multiLevelType w:val="hybridMultilevel"/>
    <w:tmpl w:val="9D5E9544"/>
    <w:lvl w:ilvl="0" w:tplc="0FF44D1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A62C2"/>
    <w:multiLevelType w:val="hybridMultilevel"/>
    <w:tmpl w:val="0B3EAC58"/>
    <w:lvl w:ilvl="0" w:tplc="16A4112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D0EA3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E34ED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41467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D4ED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A10B4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90A25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32C3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FA0DB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61ED0FD1"/>
    <w:multiLevelType w:val="hybridMultilevel"/>
    <w:tmpl w:val="01F46362"/>
    <w:lvl w:ilvl="0" w:tplc="0FF44D1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84A65"/>
    <w:multiLevelType w:val="hybridMultilevel"/>
    <w:tmpl w:val="7F462DD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66563EFB"/>
    <w:multiLevelType w:val="hybridMultilevel"/>
    <w:tmpl w:val="EA8236A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6A4C2F6B"/>
    <w:multiLevelType w:val="hybridMultilevel"/>
    <w:tmpl w:val="CE6E06BA"/>
    <w:lvl w:ilvl="0" w:tplc="7FC4F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09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0B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2D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28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54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2D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D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AF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D9545BF"/>
    <w:multiLevelType w:val="hybridMultilevel"/>
    <w:tmpl w:val="EDF8C544"/>
    <w:lvl w:ilvl="0" w:tplc="7E7E4C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10AF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C1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63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FE4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E46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C02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80E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253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4496154"/>
    <w:multiLevelType w:val="hybridMultilevel"/>
    <w:tmpl w:val="29FC1A96"/>
    <w:lvl w:ilvl="0" w:tplc="2DFED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5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04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40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E6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24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C8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7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23"/>
    <w:rsid w:val="000105F0"/>
    <w:rsid w:val="00012A16"/>
    <w:rsid w:val="00050F54"/>
    <w:rsid w:val="00053234"/>
    <w:rsid w:val="00061DB1"/>
    <w:rsid w:val="00067A91"/>
    <w:rsid w:val="0008145B"/>
    <w:rsid w:val="000B3857"/>
    <w:rsid w:val="000F5EA8"/>
    <w:rsid w:val="0013646F"/>
    <w:rsid w:val="0013743B"/>
    <w:rsid w:val="0015044B"/>
    <w:rsid w:val="001712F2"/>
    <w:rsid w:val="00176C0B"/>
    <w:rsid w:val="0018018A"/>
    <w:rsid w:val="001951FE"/>
    <w:rsid w:val="001A661D"/>
    <w:rsid w:val="001C563E"/>
    <w:rsid w:val="001E6EB8"/>
    <w:rsid w:val="002130F3"/>
    <w:rsid w:val="00214FF1"/>
    <w:rsid w:val="002163BC"/>
    <w:rsid w:val="002261E3"/>
    <w:rsid w:val="00226F33"/>
    <w:rsid w:val="0024798F"/>
    <w:rsid w:val="002651F0"/>
    <w:rsid w:val="0027556D"/>
    <w:rsid w:val="00275573"/>
    <w:rsid w:val="002B4F3B"/>
    <w:rsid w:val="002C2D35"/>
    <w:rsid w:val="002D0CB3"/>
    <w:rsid w:val="002F79A3"/>
    <w:rsid w:val="00300192"/>
    <w:rsid w:val="00307D86"/>
    <w:rsid w:val="00351A30"/>
    <w:rsid w:val="0037173A"/>
    <w:rsid w:val="003E1C11"/>
    <w:rsid w:val="003E4CB9"/>
    <w:rsid w:val="004313FA"/>
    <w:rsid w:val="00441915"/>
    <w:rsid w:val="0045285A"/>
    <w:rsid w:val="00464E81"/>
    <w:rsid w:val="004A2BE7"/>
    <w:rsid w:val="004E7EB2"/>
    <w:rsid w:val="004F432B"/>
    <w:rsid w:val="00504356"/>
    <w:rsid w:val="00532B16"/>
    <w:rsid w:val="00547F21"/>
    <w:rsid w:val="00554A97"/>
    <w:rsid w:val="0056201F"/>
    <w:rsid w:val="005A4156"/>
    <w:rsid w:val="005B297A"/>
    <w:rsid w:val="005C360D"/>
    <w:rsid w:val="005D0EB5"/>
    <w:rsid w:val="005F2F56"/>
    <w:rsid w:val="005F325A"/>
    <w:rsid w:val="00621A1B"/>
    <w:rsid w:val="00635A86"/>
    <w:rsid w:val="00636267"/>
    <w:rsid w:val="0068097F"/>
    <w:rsid w:val="00681F57"/>
    <w:rsid w:val="00684A3F"/>
    <w:rsid w:val="006A50B3"/>
    <w:rsid w:val="006D0585"/>
    <w:rsid w:val="006E6123"/>
    <w:rsid w:val="006E7E94"/>
    <w:rsid w:val="00707CE7"/>
    <w:rsid w:val="0074716F"/>
    <w:rsid w:val="0075759B"/>
    <w:rsid w:val="007628DC"/>
    <w:rsid w:val="00764408"/>
    <w:rsid w:val="00767523"/>
    <w:rsid w:val="00784A80"/>
    <w:rsid w:val="00791316"/>
    <w:rsid w:val="007C0F05"/>
    <w:rsid w:val="007C4941"/>
    <w:rsid w:val="007C4F23"/>
    <w:rsid w:val="007D5423"/>
    <w:rsid w:val="007F6126"/>
    <w:rsid w:val="00817662"/>
    <w:rsid w:val="00844A25"/>
    <w:rsid w:val="008558B1"/>
    <w:rsid w:val="00884638"/>
    <w:rsid w:val="008A711E"/>
    <w:rsid w:val="008B7B32"/>
    <w:rsid w:val="008F04F4"/>
    <w:rsid w:val="009112C3"/>
    <w:rsid w:val="009357A3"/>
    <w:rsid w:val="009411AA"/>
    <w:rsid w:val="00961482"/>
    <w:rsid w:val="00961EF9"/>
    <w:rsid w:val="009D6E35"/>
    <w:rsid w:val="009E7472"/>
    <w:rsid w:val="009F7436"/>
    <w:rsid w:val="00A0754F"/>
    <w:rsid w:val="00A75FF4"/>
    <w:rsid w:val="00AA20FC"/>
    <w:rsid w:val="00AA2844"/>
    <w:rsid w:val="00AB4E4E"/>
    <w:rsid w:val="00AE18A4"/>
    <w:rsid w:val="00B126D7"/>
    <w:rsid w:val="00B17D2D"/>
    <w:rsid w:val="00B378A8"/>
    <w:rsid w:val="00BC12EC"/>
    <w:rsid w:val="00BE09D2"/>
    <w:rsid w:val="00BE54B8"/>
    <w:rsid w:val="00BF6798"/>
    <w:rsid w:val="00C04769"/>
    <w:rsid w:val="00C36988"/>
    <w:rsid w:val="00C40598"/>
    <w:rsid w:val="00C47F2C"/>
    <w:rsid w:val="00C50B8E"/>
    <w:rsid w:val="00C60C8B"/>
    <w:rsid w:val="00C64FEC"/>
    <w:rsid w:val="00C869E3"/>
    <w:rsid w:val="00C86FC3"/>
    <w:rsid w:val="00CA2AD5"/>
    <w:rsid w:val="00CB76EA"/>
    <w:rsid w:val="00CD1F26"/>
    <w:rsid w:val="00CD2065"/>
    <w:rsid w:val="00CE39C7"/>
    <w:rsid w:val="00D33C51"/>
    <w:rsid w:val="00D45875"/>
    <w:rsid w:val="00D464A6"/>
    <w:rsid w:val="00D87A78"/>
    <w:rsid w:val="00DF0FFA"/>
    <w:rsid w:val="00E20038"/>
    <w:rsid w:val="00EB3C51"/>
    <w:rsid w:val="00EB6A52"/>
    <w:rsid w:val="00EE3FD8"/>
    <w:rsid w:val="00F03625"/>
    <w:rsid w:val="00F14F74"/>
    <w:rsid w:val="00F20890"/>
    <w:rsid w:val="00F84D63"/>
    <w:rsid w:val="00F91C83"/>
    <w:rsid w:val="00F9709B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2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91C8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07D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57A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3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698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3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698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91C8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07D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57A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3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698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3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69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9938-5903-4C63-B769-64687F86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1872</CharactersWithSpaces>
  <SharedDoc>false</SharedDoc>
  <HLinks>
    <vt:vector size="54" baseType="variant">
      <vt:variant>
        <vt:i4>6815817</vt:i4>
      </vt:variant>
      <vt:variant>
        <vt:i4>24</vt:i4>
      </vt:variant>
      <vt:variant>
        <vt:i4>0</vt:i4>
      </vt:variant>
      <vt:variant>
        <vt:i4>5</vt:i4>
      </vt:variant>
      <vt:variant>
        <vt:lpwstr>mailto:minec05@mail.ru</vt:lpwstr>
      </vt:variant>
      <vt:variant>
        <vt:lpwstr/>
      </vt:variant>
      <vt:variant>
        <vt:i4>4849774</vt:i4>
      </vt:variant>
      <vt:variant>
        <vt:i4>21</vt:i4>
      </vt:variant>
      <vt:variant>
        <vt:i4>0</vt:i4>
      </vt:variant>
      <vt:variant>
        <vt:i4>5</vt:i4>
      </vt:variant>
      <vt:variant>
        <vt:lpwstr>mailto:gitrd@mail.ru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2621459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sub_52701</vt:lpwstr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sub_5271</vt:lpwstr>
      </vt:variant>
      <vt:variant>
        <vt:i4>2621459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garantf1://12025268.5/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Хирапатимат Исрапиловна</dc:creator>
  <cp:keywords/>
  <dc:description/>
  <cp:lastModifiedBy>User</cp:lastModifiedBy>
  <cp:revision>7</cp:revision>
  <cp:lastPrinted>2025-08-12T09:46:00Z</cp:lastPrinted>
  <dcterms:created xsi:type="dcterms:W3CDTF">2025-08-12T14:32:00Z</dcterms:created>
  <dcterms:modified xsi:type="dcterms:W3CDTF">2026-07-07T06:25:00Z</dcterms:modified>
</cp:coreProperties>
</file>